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11" w:rsidRDefault="001D6111">
      <w:pPr>
        <w:rPr>
          <w:lang w:val="en-US"/>
        </w:rPr>
      </w:pPr>
    </w:p>
    <w:p w:rsidR="00702170" w:rsidRDefault="00702170">
      <w:r>
        <w:t xml:space="preserve">Ορισμός Υπολόγων </w:t>
      </w:r>
    </w:p>
    <w:p w:rsidR="00702170" w:rsidRDefault="00702170"/>
    <w:p w:rsidR="00702170" w:rsidRPr="00702170" w:rsidRDefault="00702170" w:rsidP="00702170">
      <w:pPr>
        <w:spacing w:before="100" w:beforeAutospacing="1" w:after="100" w:afterAutospacing="1" w:line="240" w:lineRule="auto"/>
      </w:pPr>
      <w:r>
        <w:t>Σας ενημερώνουμε ότι, σ</w:t>
      </w:r>
      <w:r w:rsidRPr="00702170">
        <w:t>την παρούσα συγκυρία</w:t>
      </w:r>
      <w:r>
        <w:t>,</w:t>
      </w:r>
      <w:r w:rsidRPr="00702170">
        <w:t xml:space="preserve"> κρίνεται απαραίτητη η ηλεκτρονική απο</w:t>
      </w:r>
      <w:r>
        <w:t xml:space="preserve">στολή του ορισμού των Υπολόγων </w:t>
      </w:r>
      <w:r w:rsidRPr="00702170">
        <w:t xml:space="preserve">Υπουργείων και Περιφερειών στο </w:t>
      </w:r>
      <w:proofErr w:type="spellStart"/>
      <w:r w:rsidRPr="00702170">
        <w:t>email</w:t>
      </w:r>
      <w:proofErr w:type="spellEnd"/>
      <w:r w:rsidRPr="00702170">
        <w:t xml:space="preserve"> του Τμήματος Σχέσεων με το Δημόσιο _</w:t>
      </w:r>
      <w:proofErr w:type="spellStart"/>
      <w:r w:rsidRPr="00702170">
        <w:t>Section</w:t>
      </w:r>
      <w:proofErr w:type="spellEnd"/>
      <w:r w:rsidRPr="00702170">
        <w:t xml:space="preserve"> - </w:t>
      </w:r>
      <w:proofErr w:type="spellStart"/>
      <w:r w:rsidRPr="00702170">
        <w:t>Government</w:t>
      </w:r>
      <w:proofErr w:type="spellEnd"/>
      <w:r w:rsidRPr="00702170">
        <w:t xml:space="preserve"> </w:t>
      </w:r>
      <w:proofErr w:type="spellStart"/>
      <w:r w:rsidRPr="00702170">
        <w:t>Accounts</w:t>
      </w:r>
      <w:proofErr w:type="spellEnd"/>
      <w:r w:rsidRPr="00702170">
        <w:t xml:space="preserve"> </w:t>
      </w:r>
      <w:r>
        <w:t xml:space="preserve">της Τράπεζας της Ελλάδος: </w:t>
      </w:r>
      <w:hyperlink r:id="rId4" w:tgtFrame="_blank" w:history="1">
        <w:r w:rsidRPr="00702170">
          <w:t>Sec.GovAcc@bankofgreece.gr</w:t>
        </w:r>
      </w:hyperlink>
    </w:p>
    <w:p w:rsidR="00702170" w:rsidRPr="00702170" w:rsidRDefault="00702170" w:rsidP="00702170">
      <w:pPr>
        <w:spacing w:before="100" w:beforeAutospacing="1" w:after="100" w:afterAutospacing="1" w:line="240" w:lineRule="auto"/>
      </w:pPr>
      <w:r w:rsidRPr="00702170">
        <w:t>Η αποστολή του σχετικού ε</w:t>
      </w:r>
      <w:r>
        <w:t xml:space="preserve">γγράφου συνεχίζεται κανονικά. </w:t>
      </w:r>
    </w:p>
    <w:p w:rsidR="00702170" w:rsidRDefault="00702170"/>
    <w:p w:rsidR="00290FD5" w:rsidRPr="00702170" w:rsidRDefault="00290FD5" w:rsidP="00290FD5">
      <w:pPr>
        <w:jc w:val="right"/>
      </w:pPr>
      <w:r>
        <w:t>23/03/2020</w:t>
      </w:r>
    </w:p>
    <w:p w:rsidR="00702170" w:rsidRPr="00702170" w:rsidRDefault="00702170"/>
    <w:p w:rsidR="00702170" w:rsidRPr="00702170" w:rsidRDefault="00702170"/>
    <w:sectPr w:rsidR="00702170" w:rsidRPr="00702170" w:rsidSect="001D6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170"/>
    <w:rsid w:val="001D6111"/>
    <w:rsid w:val="00290FD5"/>
    <w:rsid w:val="0070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02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.GovAcc@bankofgree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Gregoris Alexopoulos</dc:creator>
  <cp:lastModifiedBy>Gregoris Alexopoulos</cp:lastModifiedBy>
  <cp:revision>2</cp:revision>
  <dcterms:created xsi:type="dcterms:W3CDTF">2020-03-23T10:05:00Z</dcterms:created>
  <dcterms:modified xsi:type="dcterms:W3CDTF">2020-03-23T10:07:00Z</dcterms:modified>
</cp:coreProperties>
</file>